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0D56" w14:textId="77777777"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14:paraId="1BF46201" w14:textId="7777777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14:paraId="096077F7" w14:textId="2669D330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6977DA">
        <w:rPr>
          <w:rFonts w:asciiTheme="minorHAnsi" w:hAnsiTheme="minorHAnsi"/>
          <w:b/>
          <w:i/>
          <w:sz w:val="22"/>
        </w:rPr>
        <w:t>2023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6977DA">
        <w:rPr>
          <w:rFonts w:asciiTheme="minorHAnsi" w:hAnsiTheme="minorHAnsi"/>
          <w:b/>
          <w:i/>
          <w:sz w:val="22"/>
        </w:rPr>
        <w:t>2023)</w:t>
      </w:r>
    </w:p>
    <w:p w14:paraId="54E6E9AA" w14:textId="77777777"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14:paraId="399EFBAB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14:paraId="4B67937A" w14:textId="77777777" w:rsidR="006977DA" w:rsidRPr="00E4368A" w:rsidRDefault="0010589A" w:rsidP="006977D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</w:r>
      <w:r w:rsidR="006977DA" w:rsidRPr="00E4368A">
        <w:rPr>
          <w:rFonts w:asciiTheme="minorHAnsi" w:hAnsiTheme="minorHAnsi"/>
          <w:sz w:val="22"/>
        </w:rPr>
        <w:t>5 Miestny rozvoj vedený komunitou</w:t>
      </w:r>
    </w:p>
    <w:p w14:paraId="5F919C90" w14:textId="77777777" w:rsidR="006977DA" w:rsidRPr="00E4368A" w:rsidRDefault="006977DA" w:rsidP="006977D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>
        <w:rPr>
          <w:rFonts w:asciiTheme="minorHAnsi" w:hAnsiTheme="minorHAnsi"/>
          <w:sz w:val="22"/>
        </w:rPr>
        <w:tab/>
      </w:r>
      <w:r w:rsidRPr="00360D67">
        <w:rPr>
          <w:rFonts w:asciiTheme="minorHAnsi" w:hAnsiTheme="minorHAnsi"/>
          <w:iCs/>
          <w:sz w:val="22"/>
        </w:rPr>
        <w:t>Stratégia CLLD – Partnerstvo Južného Novohradu</w:t>
      </w:r>
    </w:p>
    <w:p w14:paraId="70303A11" w14:textId="77777777" w:rsidR="006977DA" w:rsidRPr="00E4368A" w:rsidRDefault="006977DA" w:rsidP="006977D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MAS:</w:t>
      </w:r>
      <w:r w:rsidRPr="00E4368A">
        <w:rPr>
          <w:rFonts w:asciiTheme="minorHAnsi" w:hAnsiTheme="minorHAnsi"/>
          <w:sz w:val="22"/>
        </w:rPr>
        <w:tab/>
      </w:r>
      <w:r w:rsidRPr="00360D67">
        <w:rPr>
          <w:rFonts w:asciiTheme="minorHAnsi" w:hAnsiTheme="minorHAnsi"/>
          <w:iCs/>
          <w:sz w:val="22"/>
        </w:rPr>
        <w:t>Partnerstvo Južného Novohradu</w:t>
      </w:r>
    </w:p>
    <w:p w14:paraId="0530A4C0" w14:textId="480ADCDC" w:rsidR="006977DA" w:rsidRPr="00E4368A" w:rsidRDefault="006977DA" w:rsidP="006977D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1D434D2F">
        <w:rPr>
          <w:rFonts w:asciiTheme="minorHAnsi" w:hAnsiTheme="minorHAnsi"/>
          <w:sz w:val="22"/>
        </w:rPr>
        <w:t>Dátum schválenia harmonogramu</w:t>
      </w:r>
      <w:r w:rsidRPr="1D434D2F">
        <w:rPr>
          <w:rStyle w:val="Odkaznapoznmkupodiarou"/>
          <w:rFonts w:asciiTheme="minorHAnsi" w:hAnsiTheme="minorHAnsi"/>
          <w:sz w:val="22"/>
        </w:rPr>
        <w:footnoteReference w:id="2"/>
      </w:r>
      <w:r w:rsidRPr="1D434D2F">
        <w:rPr>
          <w:rFonts w:asciiTheme="minorHAnsi" w:hAnsiTheme="minorHAnsi"/>
          <w:sz w:val="22"/>
        </w:rPr>
        <w:t>:</w:t>
      </w:r>
      <w:r>
        <w:tab/>
      </w:r>
      <w:r w:rsidR="00E11F2C">
        <w:rPr>
          <w:rFonts w:asciiTheme="minorHAnsi" w:hAnsiTheme="minorHAnsi"/>
          <w:sz w:val="22"/>
        </w:rPr>
        <w:t>08.02.2023</w:t>
      </w:r>
    </w:p>
    <w:p w14:paraId="5D772DD0" w14:textId="6DC20EFC" w:rsidR="009C7008" w:rsidRPr="00E4368A" w:rsidRDefault="009C7008" w:rsidP="006977D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6977DA">
        <w:rPr>
          <w:rFonts w:asciiTheme="minorHAnsi" w:hAnsiTheme="minorHAnsi"/>
          <w:sz w:val="22"/>
        </w:rPr>
        <w:t>4.0.</w:t>
      </w:r>
    </w:p>
    <w:p w14:paraId="40256585" w14:textId="77777777"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4172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719"/>
        <w:gridCol w:w="2192"/>
        <w:gridCol w:w="1371"/>
        <w:gridCol w:w="1542"/>
        <w:gridCol w:w="1542"/>
        <w:gridCol w:w="2748"/>
      </w:tblGrid>
      <w:tr w:rsidR="003E7163" w:rsidRPr="00E4368A" w14:paraId="5EC8CFAA" w14:textId="77777777" w:rsidTr="006977DA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14:paraId="75B47ACD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14:paraId="27D8025C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719" w:type="dxa"/>
            <w:shd w:val="clear" w:color="auto" w:fill="95B3D7" w:themeFill="accent1" w:themeFillTint="99"/>
            <w:vAlign w:val="center"/>
          </w:tcPr>
          <w:p w14:paraId="24DF4EE0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14:paraId="25E1BDD8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192" w:type="dxa"/>
            <w:shd w:val="clear" w:color="auto" w:fill="95B3D7" w:themeFill="accent1" w:themeFillTint="99"/>
            <w:vAlign w:val="center"/>
          </w:tcPr>
          <w:p w14:paraId="603CD278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18633EFB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14:paraId="3273E08D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14:paraId="227A51FF" w14:textId="77777777"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748" w:type="dxa"/>
            <w:shd w:val="clear" w:color="auto" w:fill="95B3D7" w:themeFill="accent1" w:themeFillTint="99"/>
            <w:vAlign w:val="center"/>
          </w:tcPr>
          <w:p w14:paraId="49A87622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6977DA" w:rsidRPr="00E4368A" w14:paraId="1F7DC2BC" w14:textId="77777777" w:rsidTr="006977DA">
        <w:trPr>
          <w:trHeight w:val="566"/>
          <w:jc w:val="center"/>
        </w:trPr>
        <w:tc>
          <w:tcPr>
            <w:tcW w:w="2058" w:type="dxa"/>
            <w:vAlign w:val="center"/>
          </w:tcPr>
          <w:p w14:paraId="58D39A60" w14:textId="157A0B11" w:rsidR="006977DA" w:rsidRPr="00E4368A" w:rsidRDefault="006977DA" w:rsidP="006977DA">
            <w:pPr>
              <w:rPr>
                <w:rFonts w:asciiTheme="minorHAnsi" w:hAnsiTheme="minorHAnsi"/>
                <w:sz w:val="22"/>
              </w:rPr>
            </w:pPr>
            <w:r w:rsidRPr="00CD3A04">
              <w:rPr>
                <w:rFonts w:asciiTheme="minorHAnsi" w:hAnsiTheme="minorHAnsi" w:cstheme="minorHAnsi"/>
                <w:b/>
                <w:bCs/>
                <w:sz w:val="22"/>
              </w:rPr>
              <w:t xml:space="preserve">5.1.1. Zvýšenie zamestnanosti na miestnej úrovni </w:t>
            </w:r>
            <w:r w:rsidRPr="00CD3A04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podporou podnikania a inovácií</w:t>
            </w:r>
          </w:p>
        </w:tc>
        <w:tc>
          <w:tcPr>
            <w:tcW w:w="2719" w:type="dxa"/>
            <w:vAlign w:val="center"/>
          </w:tcPr>
          <w:p w14:paraId="48D64B1D" w14:textId="06075296" w:rsidR="006977DA" w:rsidRPr="00E4368A" w:rsidRDefault="006977DA" w:rsidP="006977DA">
            <w:pPr>
              <w:rPr>
                <w:rFonts w:asciiTheme="minorHAnsi" w:hAnsiTheme="minorHAnsi"/>
                <w:sz w:val="22"/>
              </w:rPr>
            </w:pPr>
            <w:r w:rsidRPr="00CD3A04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A1 Podpora podnikania a inovácií</w:t>
            </w:r>
          </w:p>
        </w:tc>
        <w:tc>
          <w:tcPr>
            <w:tcW w:w="2192" w:type="dxa"/>
            <w:vAlign w:val="center"/>
          </w:tcPr>
          <w:p w14:paraId="61F7FBF0" w14:textId="77777777" w:rsidR="006977DA" w:rsidRPr="00910825" w:rsidRDefault="006977DA" w:rsidP="00910825">
            <w:pPr>
              <w:pStyle w:val="Odsekzoznamu"/>
              <w:numPr>
                <w:ilvl w:val="0"/>
                <w:numId w:val="1"/>
              </w:numPr>
              <w:spacing w:before="120" w:after="120"/>
              <w:ind w:left="19" w:hanging="141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910825">
              <w:rPr>
                <w:rFonts w:asciiTheme="minorHAnsi" w:hAnsiTheme="minorHAnsi" w:cstheme="minorHAnsi"/>
                <w:sz w:val="22"/>
              </w:rPr>
              <w:t xml:space="preserve">samostatne zárobkovo činné </w:t>
            </w:r>
            <w:r w:rsidRPr="00910825">
              <w:rPr>
                <w:rFonts w:asciiTheme="minorHAnsi" w:hAnsiTheme="minorHAnsi" w:cstheme="minorHAnsi"/>
                <w:sz w:val="22"/>
              </w:rPr>
              <w:lastRenderedPageBreak/>
              <w:t>osoby, okrem tých, ktoré sú oprávnenými prijímateľmi z PRV v opatrení LEADER a oprávnenými prijímateľmi z OP RH;</w:t>
            </w:r>
          </w:p>
          <w:p w14:paraId="600C6323" w14:textId="01890FEA" w:rsidR="006977DA" w:rsidRPr="00910825" w:rsidRDefault="006977DA" w:rsidP="00910825">
            <w:pPr>
              <w:pStyle w:val="Odsekzoznamu"/>
              <w:numPr>
                <w:ilvl w:val="0"/>
                <w:numId w:val="1"/>
              </w:numPr>
              <w:spacing w:before="120" w:after="120"/>
              <w:ind w:left="19" w:hanging="141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10825">
              <w:rPr>
                <w:rFonts w:asciiTheme="minorHAnsi" w:hAnsiTheme="minorHAnsi" w:cstheme="minorHAnsi"/>
                <w:sz w:val="22"/>
              </w:rPr>
              <w:t>mikro</w:t>
            </w:r>
            <w:proofErr w:type="spellEnd"/>
            <w:r w:rsidRPr="00910825">
              <w:rPr>
                <w:rFonts w:asciiTheme="minorHAnsi" w:hAnsiTheme="minorHAnsi" w:cstheme="minorHAnsi"/>
                <w:sz w:val="22"/>
              </w:rPr>
              <w:t xml:space="preserve"> a malé podniky s počtom do 49 zamestnancov, okrem tých, ktoré sú oprávnenými prijímateľmi z PRV v opatrení LEADER a oprávnenými prijímateľmi z OP RH</w:t>
            </w:r>
          </w:p>
        </w:tc>
        <w:tc>
          <w:tcPr>
            <w:tcW w:w="1371" w:type="dxa"/>
            <w:vAlign w:val="center"/>
          </w:tcPr>
          <w:p w14:paraId="56441A1E" w14:textId="29F36E31" w:rsidR="006977DA" w:rsidRPr="00E4368A" w:rsidRDefault="006977DA" w:rsidP="006977DA">
            <w:pPr>
              <w:jc w:val="center"/>
              <w:rPr>
                <w:rFonts w:asciiTheme="minorHAnsi" w:hAnsiTheme="minorHAnsi"/>
                <w:sz w:val="22"/>
              </w:rPr>
            </w:pPr>
            <w:r w:rsidRPr="00CD3A04">
              <w:rPr>
                <w:rFonts w:asciiTheme="minorHAnsi" w:hAnsiTheme="minorHAnsi" w:cstheme="minorHAnsi"/>
                <w:sz w:val="22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14:paraId="0DAADA07" w14:textId="31A075D5" w:rsidR="006977DA" w:rsidRPr="00E4368A" w:rsidRDefault="006977DA" w:rsidP="006977DA">
            <w:pPr>
              <w:jc w:val="center"/>
              <w:rPr>
                <w:rFonts w:asciiTheme="minorHAnsi" w:hAnsiTheme="minorHAnsi"/>
                <w:sz w:val="22"/>
              </w:rPr>
            </w:pPr>
            <w:r w:rsidRPr="00CD3A04">
              <w:rPr>
                <w:rFonts w:asciiTheme="minorHAnsi" w:hAnsiTheme="minorHAnsi" w:cstheme="minorHAnsi"/>
                <w:sz w:val="22"/>
              </w:rPr>
              <w:t>0</w:t>
            </w:r>
            <w:r w:rsidR="00E11F2C">
              <w:rPr>
                <w:rFonts w:asciiTheme="minorHAnsi" w:hAnsiTheme="minorHAnsi" w:cstheme="minorHAnsi"/>
                <w:sz w:val="22"/>
              </w:rPr>
              <w:t>2</w:t>
            </w:r>
            <w:r w:rsidRPr="00CD3A04">
              <w:rPr>
                <w:rFonts w:asciiTheme="minorHAnsi" w:hAnsiTheme="minorHAnsi" w:cstheme="minorHAnsi"/>
                <w:sz w:val="22"/>
              </w:rPr>
              <w:t>/202</w:t>
            </w:r>
            <w:r w:rsidR="00E11F2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42" w:type="dxa"/>
            <w:vAlign w:val="center"/>
          </w:tcPr>
          <w:p w14:paraId="6E7AEBF2" w14:textId="22DE644D" w:rsidR="006977DA" w:rsidRPr="00E4368A" w:rsidRDefault="006977DA" w:rsidP="006977DA">
            <w:pPr>
              <w:jc w:val="center"/>
              <w:rPr>
                <w:rFonts w:asciiTheme="minorHAnsi" w:hAnsiTheme="minorHAnsi"/>
                <w:sz w:val="22"/>
              </w:rPr>
            </w:pPr>
            <w:r w:rsidRPr="00CD3A04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2748" w:type="dxa"/>
            <w:vAlign w:val="center"/>
          </w:tcPr>
          <w:p w14:paraId="7CBAA5F6" w14:textId="67620ADA" w:rsidR="006977DA" w:rsidRPr="00E4368A" w:rsidRDefault="00910825" w:rsidP="0092207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120 000,00</w:t>
            </w:r>
          </w:p>
        </w:tc>
      </w:tr>
      <w:tr w:rsidR="006977DA" w:rsidRPr="00E4368A" w14:paraId="22F0B730" w14:textId="77777777" w:rsidTr="006977DA">
        <w:trPr>
          <w:trHeight w:val="252"/>
          <w:jc w:val="center"/>
        </w:trPr>
        <w:tc>
          <w:tcPr>
            <w:tcW w:w="2058" w:type="dxa"/>
            <w:vAlign w:val="center"/>
          </w:tcPr>
          <w:p w14:paraId="36A45D38" w14:textId="6FDCAC1A" w:rsidR="006977DA" w:rsidRPr="00E4368A" w:rsidRDefault="006977DA" w:rsidP="006977DA">
            <w:pPr>
              <w:rPr>
                <w:rFonts w:asciiTheme="minorHAnsi" w:hAnsiTheme="minorHAnsi"/>
                <w:sz w:val="22"/>
              </w:rPr>
            </w:pPr>
            <w:r w:rsidRPr="00906530">
              <w:rPr>
                <w:rFonts w:asciiTheme="minorHAnsi" w:hAnsiTheme="minorHAnsi" w:cstheme="minorHAnsi"/>
                <w:b/>
                <w:bCs/>
                <w:sz w:val="22"/>
              </w:rPr>
              <w:t>5.1.2 Zlepšenie udržateľných vzťahov medzi vidieckymi rozvojovými centrami a ich zázemím vo verejných službách a vo verejných infraštruktúrach</w:t>
            </w:r>
            <w:r w:rsidRPr="00360D67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719" w:type="dxa"/>
          </w:tcPr>
          <w:p w14:paraId="7FC363BE" w14:textId="77777777" w:rsidR="006977DA" w:rsidRPr="00360D67" w:rsidRDefault="006977DA" w:rsidP="006977D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B2 Zvyšovanie bezpečnosti a dostupnosti sídiel</w:t>
            </w:r>
          </w:p>
          <w:p w14:paraId="5A990CA7" w14:textId="77777777" w:rsidR="006977DA" w:rsidRPr="00E4368A" w:rsidRDefault="006977DA" w:rsidP="006977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92" w:type="dxa"/>
          </w:tcPr>
          <w:p w14:paraId="3C873E4E" w14:textId="05D66B6F" w:rsidR="006977DA" w:rsidRPr="00910825" w:rsidRDefault="006977DA" w:rsidP="00910825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 w:rsidRPr="00910825">
              <w:rPr>
                <w:rFonts w:asciiTheme="minorHAnsi" w:hAnsiTheme="minorHAnsi" w:cstheme="minorHAnsi"/>
                <w:sz w:val="22"/>
              </w:rPr>
              <w:t>mestá/samostatné mestské časti a obce, združenia miest a obcí.</w:t>
            </w:r>
          </w:p>
        </w:tc>
        <w:tc>
          <w:tcPr>
            <w:tcW w:w="1371" w:type="dxa"/>
            <w:vAlign w:val="center"/>
          </w:tcPr>
          <w:p w14:paraId="2B6E15CC" w14:textId="0DE43B19" w:rsidR="006977DA" w:rsidRPr="00E4368A" w:rsidRDefault="006977DA" w:rsidP="006977DA">
            <w:pPr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14:paraId="3946F652" w14:textId="56637DB7" w:rsidR="006977DA" w:rsidRPr="00E4368A" w:rsidRDefault="006977DA" w:rsidP="006977D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="00E11F2C">
              <w:rPr>
                <w:rFonts w:asciiTheme="minorHAnsi" w:hAnsiTheme="minorHAnsi" w:cstheme="minorHAnsi"/>
                <w:sz w:val="22"/>
              </w:rPr>
              <w:t>2</w:t>
            </w:r>
            <w:r>
              <w:rPr>
                <w:rFonts w:asciiTheme="minorHAnsi" w:hAnsiTheme="minorHAnsi" w:cstheme="minorHAnsi"/>
                <w:sz w:val="22"/>
              </w:rPr>
              <w:t>/</w:t>
            </w:r>
            <w:r w:rsidRPr="00360D67">
              <w:rPr>
                <w:rFonts w:asciiTheme="minorHAnsi" w:hAnsiTheme="minorHAnsi" w:cstheme="minorHAnsi"/>
                <w:sz w:val="22"/>
              </w:rPr>
              <w:t>202</w:t>
            </w:r>
            <w:r w:rsidR="00E11F2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42" w:type="dxa"/>
            <w:vAlign w:val="center"/>
          </w:tcPr>
          <w:p w14:paraId="72647F01" w14:textId="1AE3BCA4" w:rsidR="006977DA" w:rsidRPr="00E4368A" w:rsidRDefault="006977DA" w:rsidP="006977DA">
            <w:pPr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2748" w:type="dxa"/>
            <w:vAlign w:val="center"/>
          </w:tcPr>
          <w:p w14:paraId="146933B1" w14:textId="37C41EFF" w:rsidR="006977DA" w:rsidRPr="00E4368A" w:rsidRDefault="00922076" w:rsidP="0092207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14 </w:t>
            </w:r>
            <w:r w:rsidR="00910825">
              <w:rPr>
                <w:rFonts w:asciiTheme="minorHAnsi" w:hAnsiTheme="minorHAnsi" w:cstheme="minorHAnsi"/>
                <w:sz w:val="22"/>
              </w:rPr>
              <w:t>7</w:t>
            </w:r>
            <w:r>
              <w:rPr>
                <w:rFonts w:asciiTheme="minorHAnsi" w:hAnsiTheme="minorHAnsi" w:cstheme="minorHAnsi"/>
                <w:sz w:val="22"/>
              </w:rPr>
              <w:t>00,00</w:t>
            </w:r>
          </w:p>
        </w:tc>
      </w:tr>
    </w:tbl>
    <w:p w14:paraId="07B07486" w14:textId="77777777"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FD92" w14:textId="77777777" w:rsidR="003C5E9B" w:rsidRDefault="003C5E9B" w:rsidP="00C057E2">
      <w:pPr>
        <w:spacing w:after="0" w:line="240" w:lineRule="auto"/>
      </w:pPr>
      <w:r>
        <w:separator/>
      </w:r>
    </w:p>
  </w:endnote>
  <w:endnote w:type="continuationSeparator" w:id="0">
    <w:p w14:paraId="3781DD70" w14:textId="77777777" w:rsidR="003C5E9B" w:rsidRDefault="003C5E9B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F9D3" w14:textId="77777777"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E183BC" wp14:editId="5B87B1D1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5F025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724CCD3" w14:textId="77777777"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D75C4" wp14:editId="225BCE0D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598F">
          <w:rPr>
            <w:noProof/>
          </w:rPr>
          <w:t>1</w:t>
        </w:r>
        <w:r>
          <w:fldChar w:fldCharType="end"/>
        </w:r>
      </w:sdtContent>
    </w:sdt>
  </w:p>
  <w:p w14:paraId="19D284D6" w14:textId="77777777" w:rsidR="006B7927" w:rsidRDefault="006B7927" w:rsidP="006B7927">
    <w:pPr>
      <w:pStyle w:val="Pta"/>
    </w:pPr>
  </w:p>
  <w:p w14:paraId="3C3EB27A" w14:textId="77777777"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60AB" w14:textId="77777777" w:rsidR="003C5E9B" w:rsidRDefault="003C5E9B" w:rsidP="00C057E2">
      <w:pPr>
        <w:spacing w:after="0" w:line="240" w:lineRule="auto"/>
      </w:pPr>
      <w:r>
        <w:separator/>
      </w:r>
    </w:p>
  </w:footnote>
  <w:footnote w:type="continuationSeparator" w:id="0">
    <w:p w14:paraId="7BF9B857" w14:textId="77777777" w:rsidR="003C5E9B" w:rsidRDefault="003C5E9B" w:rsidP="00C057E2">
      <w:pPr>
        <w:spacing w:after="0" w:line="240" w:lineRule="auto"/>
      </w:pPr>
      <w:r>
        <w:continuationSeparator/>
      </w:r>
    </w:p>
  </w:footnote>
  <w:footnote w:id="1">
    <w:p w14:paraId="36FC874A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14:paraId="1A25BCBC" w14:textId="77777777" w:rsidR="006977DA" w:rsidRPr="00E4368A" w:rsidRDefault="006977DA" w:rsidP="006977D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zverejňuje harmonogram výziev na kalendárny rok „n+1“ na svojom webovom sídle v termíne najneskôr do 31. októbra kalendárneho roka „n“. MAS zasiela harmonogram aj RO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pre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IROP, ktorý ho následne zverejní na svojom webovom sídle. Dátum schválenia je dátumom, kedy výkonný orgán MAS schválil predmetnú verziu harmonogramu.</w:t>
      </w:r>
    </w:p>
  </w:footnote>
  <w:footnote w:id="3">
    <w:p w14:paraId="5385EFBC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14:paraId="544ADE9B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574ABBF2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14:paraId="6919125F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14:paraId="01E2B017" w14:textId="77777777"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C0D2" w14:textId="3A2F2C1F" w:rsidR="00413B16" w:rsidRPr="001F013A" w:rsidRDefault="006977DA" w:rsidP="000E6799">
    <w:pPr>
      <w:pStyle w:val="Hlavika"/>
      <w:tabs>
        <w:tab w:val="clear" w:pos="4536"/>
        <w:tab w:val="clear" w:pos="9072"/>
        <w:tab w:val="left" w:pos="8520"/>
      </w:tabs>
      <w:rPr>
        <w:rFonts w:ascii="Arial Narrow" w:hAnsi="Arial Narrow"/>
        <w:sz w:val="20"/>
      </w:rPr>
    </w:pPr>
    <w:r>
      <w:rPr>
        <w:b/>
        <w:noProof/>
      </w:rPr>
      <w:drawing>
        <wp:inline distT="0" distB="0" distL="0" distR="0" wp14:anchorId="3EBC7EEC" wp14:editId="605DFF85">
          <wp:extent cx="504825" cy="533400"/>
          <wp:effectExtent l="0" t="0" r="9525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6799">
      <w:rPr>
        <w:noProof/>
      </w:rPr>
      <w:drawing>
        <wp:anchor distT="0" distB="0" distL="114300" distR="114300" simplePos="0" relativeHeight="251663872" behindDoc="1" locked="0" layoutInCell="1" allowOverlap="1" wp14:anchorId="246E6772" wp14:editId="3A83565C">
          <wp:simplePos x="0" y="0"/>
          <wp:positionH relativeFrom="column">
            <wp:posOffset>4262755</wp:posOffset>
          </wp:positionH>
          <wp:positionV relativeFrom="paragraph">
            <wp:posOffset>-87630</wp:posOffset>
          </wp:positionV>
          <wp:extent cx="1781175" cy="410845"/>
          <wp:effectExtent l="0" t="0" r="9525" b="8255"/>
          <wp:wrapTight wrapText="bothSides">
            <wp:wrapPolygon edited="0">
              <wp:start x="0" y="0"/>
              <wp:lineTo x="0" y="14022"/>
              <wp:lineTo x="2541" y="16025"/>
              <wp:lineTo x="2772" y="21032"/>
              <wp:lineTo x="15478" y="21032"/>
              <wp:lineTo x="16402" y="17026"/>
              <wp:lineTo x="21484" y="13020"/>
              <wp:lineTo x="21484" y="6009"/>
              <wp:lineTo x="11551" y="0"/>
              <wp:lineTo x="0" y="0"/>
            </wp:wrapPolygon>
          </wp:wrapTight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4656" behindDoc="1" locked="0" layoutInCell="1" allowOverlap="1" wp14:anchorId="5B94C802" wp14:editId="75C9E497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8752" behindDoc="1" locked="0" layoutInCell="1" allowOverlap="1" wp14:anchorId="23A6A80C" wp14:editId="4B8D44EA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99">
      <w:rPr>
        <w:rFonts w:ascii="Arial Narrow" w:hAnsi="Arial Narrow"/>
        <w:sz w:val="20"/>
      </w:rPr>
      <w:tab/>
    </w:r>
  </w:p>
  <w:p w14:paraId="44241C52" w14:textId="02702E8A" w:rsidR="00413B16" w:rsidRDefault="00413B16" w:rsidP="00413B16">
    <w:pPr>
      <w:pStyle w:val="Hlavika"/>
    </w:pPr>
  </w:p>
  <w:p w14:paraId="385F3C13" w14:textId="77777777" w:rsidR="0019444C" w:rsidRDefault="0019444C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C2"/>
    <w:multiLevelType w:val="hybridMultilevel"/>
    <w:tmpl w:val="A75E5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10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23"/>
    <w:rsid w:val="00095F84"/>
    <w:rsid w:val="000B0C58"/>
    <w:rsid w:val="000E6799"/>
    <w:rsid w:val="000E7996"/>
    <w:rsid w:val="0010589A"/>
    <w:rsid w:val="00117D56"/>
    <w:rsid w:val="0016598F"/>
    <w:rsid w:val="00187F2F"/>
    <w:rsid w:val="0019444C"/>
    <w:rsid w:val="001F3F31"/>
    <w:rsid w:val="00217CEC"/>
    <w:rsid w:val="00242051"/>
    <w:rsid w:val="00295FD9"/>
    <w:rsid w:val="002A2979"/>
    <w:rsid w:val="002E6DD1"/>
    <w:rsid w:val="00311C83"/>
    <w:rsid w:val="003377A7"/>
    <w:rsid w:val="003632C4"/>
    <w:rsid w:val="003A33B1"/>
    <w:rsid w:val="003C5E9B"/>
    <w:rsid w:val="003C7C46"/>
    <w:rsid w:val="003E6833"/>
    <w:rsid w:val="003E7163"/>
    <w:rsid w:val="003F36C4"/>
    <w:rsid w:val="00413B16"/>
    <w:rsid w:val="00454F56"/>
    <w:rsid w:val="004E0C17"/>
    <w:rsid w:val="004E4086"/>
    <w:rsid w:val="0050129E"/>
    <w:rsid w:val="005154E6"/>
    <w:rsid w:val="006157BF"/>
    <w:rsid w:val="006300A5"/>
    <w:rsid w:val="0069646F"/>
    <w:rsid w:val="006977DA"/>
    <w:rsid w:val="006B7927"/>
    <w:rsid w:val="006F1BA0"/>
    <w:rsid w:val="0070774B"/>
    <w:rsid w:val="0079366E"/>
    <w:rsid w:val="007D5A8E"/>
    <w:rsid w:val="007F08EA"/>
    <w:rsid w:val="008334F9"/>
    <w:rsid w:val="00836AC8"/>
    <w:rsid w:val="008D0C3E"/>
    <w:rsid w:val="008E0389"/>
    <w:rsid w:val="009023BC"/>
    <w:rsid w:val="00910825"/>
    <w:rsid w:val="00922076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41A8E"/>
    <w:rsid w:val="00B67CCB"/>
    <w:rsid w:val="00BA5823"/>
    <w:rsid w:val="00BE75A4"/>
    <w:rsid w:val="00BF1E73"/>
    <w:rsid w:val="00C057E2"/>
    <w:rsid w:val="00C35B10"/>
    <w:rsid w:val="00C43EE3"/>
    <w:rsid w:val="00CB4492"/>
    <w:rsid w:val="00D04DA3"/>
    <w:rsid w:val="00D61E17"/>
    <w:rsid w:val="00D62C3C"/>
    <w:rsid w:val="00D873FA"/>
    <w:rsid w:val="00E11F2C"/>
    <w:rsid w:val="00E4368A"/>
    <w:rsid w:val="00E85D90"/>
    <w:rsid w:val="00E866FD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0099C"/>
  <w15:docId w15:val="{B5959354-AF38-4E9A-B230-08D7B229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9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6C26-5B40-4B09-8E25-EAEBA32F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office365</cp:lastModifiedBy>
  <cp:revision>23</cp:revision>
  <dcterms:created xsi:type="dcterms:W3CDTF">2017-10-22T15:44:00Z</dcterms:created>
  <dcterms:modified xsi:type="dcterms:W3CDTF">2023-02-08T11:54:00Z</dcterms:modified>
</cp:coreProperties>
</file>